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951" w:rsidRPr="00FE6951" w:rsidRDefault="00FE6951" w:rsidP="00FE69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Положение о I этапе Кубка Европы</w:t>
      </w:r>
      <w:r w:rsidRPr="00FE69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  <w:t>по бильярдному спорту</w:t>
      </w:r>
      <w:r w:rsidRPr="00FE695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br/>
      </w:r>
      <w:r w:rsidRPr="00FE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Республика Беларусь, г</w:t>
      </w:r>
      <w:proofErr w:type="gramStart"/>
      <w:r w:rsidRPr="00FE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.М</w:t>
      </w:r>
      <w:proofErr w:type="gramEnd"/>
      <w:r w:rsidRPr="00FE6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инск, 29.01-01.02.2009 г.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Цели и задачи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Популяризация бильярдного спорта (пирамида)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Повышение мастерства спортсменов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Выявление сильнейших спортсменов по пирамиде в рамках ЕКП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• Укрепление международных спортивных связей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Сроки и место проведения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Наименование турнира: Кубок Европы, 1 этап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Дисциплина "Свободная пирамида"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Дата проведения: 29 января - 1 февраля 2009 года.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Регистрация участников: 28 января до 18:00 в гостинице "Беларусь".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Место проведения: 29-31.01 - предварительные игры в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бильярдно-спортивных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клубах: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Пирамида (ул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.Ч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ернышевского, 10а),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Классик-1 (ул.П.Бровки, 8а) и Классик-2 (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ул.Лобанка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94),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Шаровня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(Партизанский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пр-т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14), Карамболь (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ул.Смолячкова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9),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Русский бильярд (ул.Тимирязева, 129 корп. 1)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01.02 - полуфиналы (мужчины) и финалы (мужчины, женщины) в "Национальной школе красоты" по адресу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ул.Мельникайте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4.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Руководство и организация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Кубок проводится под эгидой Европейского комитета по пирамиде,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при участии Министерства спорта и туризма Республики Беларусь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 Белорусской ассоциации бильярдного спорта.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Главная судейская коллегия: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Главный судья - Юрий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Черванев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Беларусь (МК)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Главный секретарь - Вадим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Шпаковский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Беларусь (МК)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Условия участия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Соревнования являются открытыми. К участию допускаются все желающие, независимо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от возраста и пола, по согласованию с соответствующими национальными федерациями.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Вступительный взнос: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мужчины - 150 долларов США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енщины - 70 долларов США.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Регистрация участников и жеребьевка производятся в день приезда.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Уплата взносов - не 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позднее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чем за два часа до начала жеребьевки.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случае неявки спортсменов на соревнования взносы возврату не подлежат. В финальном турнире вступительные взносы не взимаются.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 подачей заявки все участники соревнований обязуются предоставлять интервью средствам массовой информации по первой просьбе организаторов как до, так и после матчей. Игроки, отказывающиеся давать интервью, дисквалифицируются по решению Главной судейской коллегии.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Согласованные заявки принимаются непосредственно от участников в письменной форме в адрес Европейского комитета по пирамиде: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e-mail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: </w:t>
                  </w:r>
                  <w:hyperlink r:id="rId4" w:history="1">
                    <w:r w:rsidRPr="00FE695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sport@billiard-online.com</w:t>
                    </w:r>
                  </w:hyperlink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Телефон для справок: +375-29-677-86-19 begin_of_the_skype_highlighting              +375-29-677-86-19      end_of_the_skype_highlighting официальный сайт ЕКП: </w:t>
                  </w:r>
                  <w:hyperlink r:id="rId5" w:history="1">
                    <w:r w:rsidRPr="00FE695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www.billiard-online.com</w:t>
                    </w:r>
                  </w:hyperlink>
                </w:p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5. Жеребьевка и посев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Жеребьевка производится электронным образом с помощью компьютера.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Личное присутствие на жеребьевке необязательно. 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6. Правила и судейство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 проведением соревнований возлагается на Главную судейскую коллегию, утвержденную Европейским комитетом по пирамиде.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Каждый тур проводится в два этапа.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 первом этапе по системе игр до двух поражений.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Во втором этапе - по олимпийской системе (</w:t>
                  </w:r>
                  <w:proofErr w:type="spellStart"/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r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оличество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человек во втором этапе определяется в зависимости от общего количества участников).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Регламент встреч предварительных туров: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Мужчины: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"Свободная пирамида"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1-й этап - до пяти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2-й этап - до шести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полуфинал - до шести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финал - до семи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Женщины: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"Свободная пирамида"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1-й этап - до трех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2-й этап - до четырех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полуфинал - до четырех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финал - до пяти побед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Регламент встреч может изменяться организаторами соревнований в зависимости от количества поданных заявок.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Матч за третье место не проводится. Оба участника занимают третью позицию в итоговом протоколе и получают равное количество рейтинговых очков.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Все встречи, кроме полуфиналов и финала, проходят без судьи у стола.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При ведении игры соперники руководствуются правилами "Пирамиды", утвержденными МКП.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 случае споров и разногласий, а также по вопросам изменения регламента, окончательное решение принимает Главная судейская коллегия. 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7. Форма одежды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мужчины: однотонная рубашка, бабочка, жилет, темные брюки (не джинсы), темная обувь;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женщины: однотонная рубашка (блузка), темные брюки (не джинсы), темная обувь.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Игроки, одетые не по форме, к играм допускаться не будут!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Вступительные взносы возврату не подлежат!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8. Финансирование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Командирование спортсменов осуществляется за счет командирующих организаций.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9. Награждение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Победитель финала становится обладателем Кубка Европы.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Победитель и призеры награждаются медалями и дипломами соответствующего достоинства.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Распределение призового на предварительных этапах фонда: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Общий призовой фонд каждого тура составляет 20 000$: мужчины 15000$, женщины 5000$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Мужчины: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место - 4000$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место - 2000$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 место - 1000$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5-8 места - 550$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9-16 места - 300$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17-32 места - 150$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Женщины: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место - 2000$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место - 1000$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 место - 500$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5-8 места - 250$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10. Размещение участников соревнований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Участникам соревнований предлагается размещение в гостинице "Беларусь" (г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инск,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ул.Сторожевская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15)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 проживания:</w:t>
                  </w:r>
                  <w:r w:rsidRPr="00FE6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Эконом-класс: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1-местный ~ $60, 2-местный ~ $70,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/люкс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двухкомнатый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~ $130-140,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/люкс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трехкомнатый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~ $150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Повышенной комфортабельности: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1-местный ~ $80, 2-местный ~ $100,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/люкс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двухкомнатый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~ $165,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/люкс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трехкомнатый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~ $275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30-го января по 2 февраля гостиницей предусмотрена скидка в 20%. 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51" w:rsidRPr="00FE6951" w:rsidRDefault="00FE6951" w:rsidP="00FE69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6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shd w:val="clear" w:color="auto" w:fill="000000"/>
        <w:tblCellMar>
          <w:left w:w="0" w:type="dxa"/>
          <w:right w:w="0" w:type="dxa"/>
        </w:tblCellMar>
        <w:tblLook w:val="04A0"/>
      </w:tblPr>
      <w:tblGrid>
        <w:gridCol w:w="9355"/>
      </w:tblGrid>
      <w:tr w:rsidR="00FE6951" w:rsidRPr="00FE6951" w:rsidTr="00FE6951">
        <w:trPr>
          <w:tblCellSpacing w:w="0" w:type="dxa"/>
        </w:trPr>
        <w:tc>
          <w:tcPr>
            <w:tcW w:w="0" w:type="auto"/>
            <w:shd w:val="clear" w:color="auto" w:fill="000000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355"/>
            </w:tblGrid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11. Также в программе соревнований </w:t>
                  </w:r>
                </w:p>
              </w:tc>
            </w:tr>
            <w:tr w:rsidR="00FE6951" w:rsidRPr="00FE6951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E6951" w:rsidRPr="00FE6951" w:rsidRDefault="00FE6951" w:rsidP="00FE695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Генеральный партнер Европейского комитета по пирамиде - компания "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РуптуР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- предлагает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В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сем желающим спортсменам посетить одно из </w:t>
                  </w:r>
                  <w:proofErr w:type="spell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крунейших</w:t>
                  </w:r>
                  <w:proofErr w:type="spell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бильярдных производств в СНГ. 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Автобусная поездка и экскурсия в г</w:t>
                  </w:r>
                  <w:proofErr w:type="gramStart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.Ж</w:t>
                  </w:r>
                  <w:proofErr w:type="gramEnd"/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одино будет осуществлена 31-го января (суббота) в 10:00.</w:t>
                  </w:r>
                  <w:r w:rsidRPr="00FE69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Отправление от гостиницы "Беларусь".</w:t>
                  </w:r>
                </w:p>
              </w:tc>
            </w:tr>
          </w:tbl>
          <w:p w:rsidR="00FE6951" w:rsidRPr="00FE6951" w:rsidRDefault="00FE6951" w:rsidP="00FE69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3EE0" w:rsidRDefault="00EC3EE0"/>
    <w:sectPr w:rsidR="00EC3EE0" w:rsidSect="00EC3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951"/>
    <w:rsid w:val="00EC3EE0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">
    <w:name w:val="head"/>
    <w:basedOn w:val="a"/>
    <w:rsid w:val="00FE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E6951"/>
    <w:rPr>
      <w:b/>
      <w:bCs/>
    </w:rPr>
  </w:style>
  <w:style w:type="paragraph" w:styleId="a4">
    <w:name w:val="Normal (Web)"/>
    <w:basedOn w:val="a"/>
    <w:uiPriority w:val="99"/>
    <w:semiHidden/>
    <w:unhideWhenUsed/>
    <w:rsid w:val="00FE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E6951"/>
    <w:rPr>
      <w:color w:val="0000FF"/>
      <w:u w:val="single"/>
    </w:rPr>
  </w:style>
  <w:style w:type="character" w:customStyle="1" w:styleId="skypepnhprintcontainer">
    <w:name w:val="skype_pnh_print_container"/>
    <w:basedOn w:val="a0"/>
    <w:rsid w:val="00FE6951"/>
  </w:style>
  <w:style w:type="character" w:customStyle="1" w:styleId="skypepnhcontainer">
    <w:name w:val="skype_pnh_container"/>
    <w:basedOn w:val="a0"/>
    <w:rsid w:val="00FE6951"/>
  </w:style>
  <w:style w:type="character" w:customStyle="1" w:styleId="skypepnhmark">
    <w:name w:val="skype_pnh_mark"/>
    <w:basedOn w:val="a0"/>
    <w:rsid w:val="00FE6951"/>
  </w:style>
  <w:style w:type="character" w:customStyle="1" w:styleId="skypepnhleftspan">
    <w:name w:val="skype_pnh_left_span"/>
    <w:basedOn w:val="a0"/>
    <w:rsid w:val="00FE6951"/>
  </w:style>
  <w:style w:type="character" w:customStyle="1" w:styleId="skypepnhdropartspan">
    <w:name w:val="skype_pnh_dropart_span"/>
    <w:basedOn w:val="a0"/>
    <w:rsid w:val="00FE6951"/>
  </w:style>
  <w:style w:type="character" w:customStyle="1" w:styleId="skypepnhdropartflagspan">
    <w:name w:val="skype_pnh_dropart_flag_span"/>
    <w:basedOn w:val="a0"/>
    <w:rsid w:val="00FE6951"/>
  </w:style>
  <w:style w:type="character" w:customStyle="1" w:styleId="skypepnhtextspan">
    <w:name w:val="skype_pnh_text_span"/>
    <w:basedOn w:val="a0"/>
    <w:rsid w:val="00FE6951"/>
  </w:style>
  <w:style w:type="character" w:customStyle="1" w:styleId="skypepnhrightspan">
    <w:name w:val="skype_pnh_right_span"/>
    <w:basedOn w:val="a0"/>
    <w:rsid w:val="00FE69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lliard-online.com" TargetMode="External"/><Relationship Id="rId4" Type="http://schemas.openxmlformats.org/officeDocument/2006/relationships/hyperlink" Target="mailto:sport@billiard-onlin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834</Words>
  <Characters>4760</Characters>
  <Application>Microsoft Office Word</Application>
  <DocSecurity>0</DocSecurity>
  <Lines>39</Lines>
  <Paragraphs>11</Paragraphs>
  <ScaleCrop>false</ScaleCrop>
  <Company>Microsoft</Company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2010-10-25T13:21:00Z</dcterms:created>
  <dcterms:modified xsi:type="dcterms:W3CDTF">2010-10-25T13:22:00Z</dcterms:modified>
</cp:coreProperties>
</file>